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26 </w:t>
      </w:r>
      <w:r w:rsidR="00A6516D">
        <w:rPr>
          <w:rFonts w:eastAsia="Calibri"/>
          <w:szCs w:val="28"/>
        </w:rPr>
        <w:t>марта</w:t>
      </w:r>
      <w:r w:rsidR="000B4F19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677CA2" w:rsidRDefault="00677CA2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766-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421F36" w:rsidRPr="00421F36" w:rsidRDefault="00421F36" w:rsidP="00421F36">
      <w:pPr>
        <w:ind w:right="5379"/>
        <w:rPr>
          <w:rFonts w:eastAsia="Calibri" w:cs="Times New Roman"/>
          <w:bCs/>
          <w:szCs w:val="28"/>
        </w:rPr>
      </w:pPr>
      <w:r w:rsidRPr="00421F36">
        <w:rPr>
          <w:rFonts w:eastAsia="Calibri" w:cs="Times New Roman"/>
          <w:bCs/>
          <w:szCs w:val="28"/>
        </w:rPr>
        <w:t xml:space="preserve">О внесении изменений в решение Думы города </w:t>
      </w:r>
      <w:r w:rsidRPr="00421F36">
        <w:rPr>
          <w:rFonts w:eastAsia="Calibri" w:cs="Times New Roman"/>
          <w:szCs w:val="28"/>
        </w:rPr>
        <w:t xml:space="preserve">от 23.09.2021 </w:t>
      </w:r>
      <w:r w:rsidRPr="00421F36">
        <w:rPr>
          <w:rFonts w:eastAsia="Calibri" w:cs="Times New Roman"/>
          <w:szCs w:val="28"/>
        </w:rPr>
        <w:br/>
        <w:t>№ 813-</w:t>
      </w:r>
      <w:r w:rsidRPr="00421F36">
        <w:rPr>
          <w:rFonts w:eastAsia="Calibri" w:cs="Times New Roman"/>
          <w:szCs w:val="28"/>
          <w:lang w:val="en-US"/>
        </w:rPr>
        <w:t>VI</w:t>
      </w:r>
      <w:r w:rsidRPr="00421F36">
        <w:rPr>
          <w:rFonts w:eastAsia="Calibri" w:cs="Times New Roman"/>
          <w:szCs w:val="28"/>
        </w:rPr>
        <w:t xml:space="preserve"> ДГ «О Положении </w:t>
      </w:r>
      <w:r w:rsidRPr="00421F36">
        <w:rPr>
          <w:rFonts w:eastAsia="Calibri" w:cs="Times New Roman"/>
          <w:szCs w:val="28"/>
        </w:rPr>
        <w:br/>
        <w:t>о муниципальном</w:t>
      </w:r>
      <w:r w:rsidRPr="00421F36">
        <w:rPr>
          <w:rFonts w:eastAsia="Calibri" w:cs="Times New Roman"/>
          <w:bCs/>
          <w:szCs w:val="28"/>
        </w:rPr>
        <w:t xml:space="preserve"> контроле </w:t>
      </w:r>
      <w:r>
        <w:rPr>
          <w:rFonts w:eastAsia="Calibri" w:cs="Times New Roman"/>
          <w:bCs/>
          <w:szCs w:val="28"/>
        </w:rPr>
        <w:br/>
      </w:r>
      <w:r w:rsidRPr="00421F36">
        <w:rPr>
          <w:rFonts w:eastAsia="Calibri" w:cs="Times New Roman"/>
          <w:bCs/>
          <w:szCs w:val="28"/>
        </w:rPr>
        <w:t xml:space="preserve">в сфере благоустройства» </w:t>
      </w:r>
    </w:p>
    <w:p w:rsidR="00421F36" w:rsidRPr="00421F36" w:rsidRDefault="00421F36" w:rsidP="00421F36">
      <w:pPr>
        <w:ind w:right="5237"/>
        <w:jc w:val="left"/>
        <w:rPr>
          <w:rFonts w:eastAsia="Calibri" w:cs="Times New Roman"/>
          <w:szCs w:val="28"/>
        </w:rPr>
      </w:pPr>
    </w:p>
    <w:p w:rsidR="00421F36" w:rsidRDefault="00421F36" w:rsidP="00421F36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  <w:r w:rsidRPr="00421F36">
        <w:rPr>
          <w:rFonts w:eastAsia="Calibri" w:cs="Times New Roman"/>
          <w:color w:val="000000"/>
          <w:szCs w:val="28"/>
        </w:rPr>
        <w:t xml:space="preserve">В соответствии с Федеральным законом от 31.07.2020 № 248-ФЗ </w:t>
      </w:r>
      <w:r w:rsidRPr="00421F36">
        <w:rPr>
          <w:rFonts w:eastAsia="Calibri" w:cs="Times New Roman"/>
          <w:color w:val="000000"/>
          <w:szCs w:val="28"/>
        </w:rPr>
        <w:br/>
        <w:t xml:space="preserve">«О государственном контроле (надзоре) и муниципальном контроле </w:t>
      </w:r>
      <w:r w:rsidRPr="00421F36">
        <w:rPr>
          <w:rFonts w:eastAsia="Calibri" w:cs="Times New Roman"/>
          <w:color w:val="000000"/>
          <w:szCs w:val="28"/>
        </w:rPr>
        <w:br/>
        <w:t xml:space="preserve">в Российской Федерации», в целях актуализации перечня индикаторов риска, ключевых показателей результативности и эффективности деятельности </w:t>
      </w:r>
      <w:r>
        <w:rPr>
          <w:rFonts w:eastAsia="Calibri" w:cs="Times New Roman"/>
          <w:color w:val="000000"/>
          <w:szCs w:val="28"/>
        </w:rPr>
        <w:br/>
      </w:r>
      <w:r w:rsidRPr="00421F36">
        <w:rPr>
          <w:rFonts w:eastAsia="Calibri" w:cs="Times New Roman"/>
          <w:color w:val="000000"/>
          <w:szCs w:val="28"/>
        </w:rPr>
        <w:t>по муниципальному жилищному контролю Дума города РЕШИЛА:</w:t>
      </w:r>
    </w:p>
    <w:p w:rsidR="00421F36" w:rsidRPr="00421F36" w:rsidRDefault="00421F36" w:rsidP="00421F36">
      <w:pPr>
        <w:autoSpaceDE w:val="0"/>
        <w:autoSpaceDN w:val="0"/>
        <w:adjustRightInd w:val="0"/>
        <w:ind w:firstLine="709"/>
        <w:rPr>
          <w:rFonts w:eastAsia="Calibri" w:cs="Times New Roman"/>
          <w:color w:val="000000"/>
          <w:szCs w:val="28"/>
        </w:rPr>
      </w:pPr>
    </w:p>
    <w:p w:rsidR="00421F36" w:rsidRPr="00421F36" w:rsidRDefault="00421F36" w:rsidP="00421F36">
      <w:pPr>
        <w:numPr>
          <w:ilvl w:val="0"/>
          <w:numId w:val="12"/>
        </w:numPr>
        <w:tabs>
          <w:tab w:val="left" w:pos="993"/>
        </w:tabs>
        <w:ind w:left="0" w:firstLine="709"/>
        <w:rPr>
          <w:rFonts w:eastAsia="Calibri" w:cs="Times New Roman"/>
          <w:szCs w:val="28"/>
        </w:rPr>
      </w:pPr>
      <w:bookmarkStart w:id="0" w:name="sub_10"/>
      <w:r w:rsidRPr="00421F36">
        <w:rPr>
          <w:rFonts w:eastAsia="Calibri" w:cs="Times New Roman"/>
          <w:szCs w:val="28"/>
        </w:rPr>
        <w:t xml:space="preserve">Внести в </w:t>
      </w:r>
      <w:hyperlink r:id="rId8" w:history="1">
        <w:r w:rsidRPr="00421F36">
          <w:rPr>
            <w:rFonts w:eastAsia="Calibri" w:cs="Times New Roman"/>
            <w:szCs w:val="28"/>
          </w:rPr>
          <w:t>решение</w:t>
        </w:r>
      </w:hyperlink>
      <w:r w:rsidRPr="00421F36">
        <w:rPr>
          <w:rFonts w:eastAsia="Calibri" w:cs="Times New Roman"/>
          <w:szCs w:val="28"/>
        </w:rPr>
        <w:t xml:space="preserve"> Думы города от 23.09.2021 № 813-VI ДГ</w:t>
      </w:r>
      <w:r w:rsidR="003D7F38">
        <w:rPr>
          <w:rFonts w:eastAsia="Calibri" w:cs="Times New Roman"/>
          <w:szCs w:val="28"/>
        </w:rPr>
        <w:t xml:space="preserve"> </w:t>
      </w:r>
      <w:r w:rsidR="003D7F38">
        <w:rPr>
          <w:rFonts w:eastAsia="Calibri" w:cs="Times New Roman"/>
          <w:szCs w:val="28"/>
        </w:rPr>
        <w:br/>
      </w:r>
      <w:r w:rsidRPr="00421F36">
        <w:rPr>
          <w:rFonts w:eastAsia="Calibri" w:cs="Times New Roman"/>
          <w:szCs w:val="28"/>
        </w:rPr>
        <w:t xml:space="preserve">«О Положении о муниципальном контроле в сфере благоустройства» </w:t>
      </w:r>
      <w:r w:rsidRPr="00421F36">
        <w:rPr>
          <w:rFonts w:eastAsia="Calibri" w:cs="Times New Roman"/>
          <w:szCs w:val="28"/>
        </w:rPr>
        <w:br/>
        <w:t>(в редакции от 04.06.2024 № 596-</w:t>
      </w:r>
      <w:r w:rsidRPr="00421F36">
        <w:rPr>
          <w:rFonts w:eastAsia="Calibri" w:cs="Times New Roman"/>
          <w:szCs w:val="28"/>
          <w:lang w:val="en-US"/>
        </w:rPr>
        <w:t>VII</w:t>
      </w:r>
      <w:r w:rsidRPr="00421F36">
        <w:rPr>
          <w:rFonts w:eastAsia="Calibri" w:cs="Times New Roman"/>
          <w:szCs w:val="28"/>
        </w:rPr>
        <w:t xml:space="preserve"> ДГ) </w:t>
      </w:r>
      <w:bookmarkEnd w:id="0"/>
      <w:r w:rsidRPr="00421F36">
        <w:rPr>
          <w:rFonts w:eastAsia="Calibri" w:cs="Times New Roman"/>
          <w:szCs w:val="28"/>
        </w:rPr>
        <w:t>следующие изменения:</w:t>
      </w:r>
    </w:p>
    <w:p w:rsidR="00421F36" w:rsidRPr="00421F36" w:rsidRDefault="00421F36" w:rsidP="00421F36">
      <w:pPr>
        <w:ind w:firstLine="709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t>1) часть 3 приложения 2 к решению изложить в следующей редакции:</w:t>
      </w:r>
    </w:p>
    <w:p w:rsidR="00421F36" w:rsidRPr="00421F36" w:rsidRDefault="00421F36" w:rsidP="00421F36">
      <w:pPr>
        <w:ind w:firstLine="709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t>«3. Перечень индикаторов риска нарушения обязательных требований:</w:t>
      </w:r>
    </w:p>
    <w:p w:rsidR="00421F36" w:rsidRPr="00421F36" w:rsidRDefault="00421F36" w:rsidP="00421F36">
      <w:pPr>
        <w:ind w:firstLine="709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t xml:space="preserve">1) </w:t>
      </w:r>
      <w:r>
        <w:rPr>
          <w:rFonts w:eastAsia="Calibri" w:cs="Times New Roman"/>
          <w:szCs w:val="28"/>
        </w:rPr>
        <w:t>п</w:t>
      </w:r>
      <w:r w:rsidRPr="00421F36">
        <w:rPr>
          <w:rFonts w:eastAsia="Calibri" w:cs="Times New Roman"/>
          <w:szCs w:val="28"/>
        </w:rPr>
        <w:t xml:space="preserve">олучение результатов работы средств </w:t>
      </w:r>
      <w:proofErr w:type="spellStart"/>
      <w:r w:rsidRPr="00421F36">
        <w:rPr>
          <w:rFonts w:eastAsia="Calibri" w:cs="Times New Roman"/>
          <w:szCs w:val="28"/>
        </w:rPr>
        <w:t>фотовидеофиксации</w:t>
      </w:r>
      <w:proofErr w:type="spellEnd"/>
      <w:r w:rsidRPr="00421F36">
        <w:rPr>
          <w:rFonts w:eastAsia="Calibri" w:cs="Times New Roman"/>
          <w:szCs w:val="28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 территории города Сургута;</w:t>
      </w:r>
    </w:p>
    <w:p w:rsidR="00421F36" w:rsidRPr="00421F36" w:rsidRDefault="00421F36" w:rsidP="00421F36">
      <w:pPr>
        <w:ind w:firstLine="709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t xml:space="preserve">2) </w:t>
      </w:r>
      <w:r>
        <w:rPr>
          <w:rFonts w:eastAsia="Calibri" w:cs="Times New Roman"/>
          <w:szCs w:val="28"/>
        </w:rPr>
        <w:t>п</w:t>
      </w:r>
      <w:r w:rsidRPr="00421F36">
        <w:rPr>
          <w:rFonts w:eastAsia="Calibri" w:cs="Times New Roman"/>
          <w:szCs w:val="28"/>
        </w:rPr>
        <w:t xml:space="preserve">оступление в контрольный орган в порядке межведомственного информационного взаимодействия и (или) получение посредством </w:t>
      </w:r>
      <w:proofErr w:type="spellStart"/>
      <w:r w:rsidRPr="00421F36">
        <w:rPr>
          <w:rFonts w:eastAsia="Calibri" w:cs="Times New Roman"/>
          <w:szCs w:val="28"/>
        </w:rPr>
        <w:t>фотовидеофиксации</w:t>
      </w:r>
      <w:proofErr w:type="spellEnd"/>
      <w:r w:rsidRPr="00421F36">
        <w:rPr>
          <w:rFonts w:eastAsia="Calibri" w:cs="Times New Roman"/>
          <w:szCs w:val="28"/>
        </w:rPr>
        <w:t xml:space="preserve"> в течение двух недель подряд двух и более обращений, свидетельствующих об отклонении при осуществлении деятельности контролируемых лиц от требований, установленных Правилами благоустройства территории города Сургута, в отношении очистки крыш </w:t>
      </w:r>
      <w:r w:rsidRPr="00421F36">
        <w:rPr>
          <w:rFonts w:eastAsia="Calibri" w:cs="Times New Roman"/>
          <w:szCs w:val="28"/>
        </w:rPr>
        <w:br/>
        <w:t xml:space="preserve">от снега и от сосулек при наступлении оттепели на сторонах, выходящих </w:t>
      </w:r>
      <w:r w:rsidRPr="00421F36">
        <w:rPr>
          <w:rFonts w:eastAsia="Calibri" w:cs="Times New Roman"/>
          <w:szCs w:val="28"/>
        </w:rPr>
        <w:br/>
        <w:t>на пешеходную зону.»</w:t>
      </w:r>
      <w:r>
        <w:rPr>
          <w:rFonts w:eastAsia="Calibri" w:cs="Times New Roman"/>
          <w:szCs w:val="28"/>
        </w:rPr>
        <w:t>;</w:t>
      </w:r>
    </w:p>
    <w:p w:rsidR="00421F36" w:rsidRPr="00421F36" w:rsidRDefault="00421F36" w:rsidP="00421F36">
      <w:pPr>
        <w:widowControl w:val="0"/>
        <w:ind w:firstLine="709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t>2) приложение 3 к решению изложить в редакции согласно приложению к настоящему решению.</w:t>
      </w:r>
    </w:p>
    <w:p w:rsidR="00421F36" w:rsidRPr="00421F36" w:rsidRDefault="00421F36" w:rsidP="00421F36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lastRenderedPageBreak/>
        <w:t>2.</w:t>
      </w:r>
      <w:r>
        <w:rPr>
          <w:rFonts w:eastAsia="Calibri" w:cs="Times New Roman"/>
          <w:szCs w:val="28"/>
        </w:rPr>
        <w:tab/>
      </w:r>
      <w:r w:rsidRPr="00421F36">
        <w:rPr>
          <w:rFonts w:eastAsia="Calibri" w:cs="Times New Roman"/>
          <w:szCs w:val="28"/>
        </w:rPr>
        <w:t>Опубликовать (разместить) настоящее решение в сетевом издании «Официальные документы города Сургута</w:t>
      </w:r>
      <w:r w:rsidR="003137C5">
        <w:rPr>
          <w:rFonts w:eastAsia="Calibri" w:cs="Times New Roman"/>
          <w:szCs w:val="28"/>
        </w:rPr>
        <w:t>»</w:t>
      </w:r>
      <w:r w:rsidRPr="00421F36">
        <w:rPr>
          <w:rFonts w:eastAsia="Calibri" w:cs="Times New Roman"/>
          <w:szCs w:val="28"/>
        </w:rPr>
        <w:t xml:space="preserve">: </w:t>
      </w:r>
      <w:r w:rsidRPr="00421F36">
        <w:rPr>
          <w:rFonts w:eastAsia="Calibri" w:cs="Times New Roman"/>
          <w:szCs w:val="28"/>
          <w:lang w:val="en-US"/>
        </w:rPr>
        <w:t>DOCSURGUT</w:t>
      </w:r>
      <w:r w:rsidRPr="00421F36">
        <w:rPr>
          <w:rFonts w:eastAsia="Calibri" w:cs="Times New Roman"/>
          <w:szCs w:val="28"/>
        </w:rPr>
        <w:t>.</w:t>
      </w:r>
      <w:r w:rsidRPr="00421F36">
        <w:rPr>
          <w:rFonts w:eastAsia="Calibri" w:cs="Times New Roman"/>
          <w:szCs w:val="28"/>
          <w:lang w:val="en-US"/>
        </w:rPr>
        <w:t>RU</w:t>
      </w:r>
      <w:r w:rsidRPr="00421F36">
        <w:rPr>
          <w:rFonts w:eastAsia="Calibri" w:cs="Times New Roman"/>
          <w:szCs w:val="28"/>
        </w:rPr>
        <w:t>.</w:t>
      </w:r>
    </w:p>
    <w:p w:rsidR="00421F36" w:rsidRPr="00421F36" w:rsidRDefault="00421F36" w:rsidP="00421F36">
      <w:pPr>
        <w:widowControl w:val="0"/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ab/>
      </w:r>
      <w:r w:rsidRPr="00421F36">
        <w:rPr>
          <w:rFonts w:eastAsia="Calibri" w:cs="Times New Roman"/>
          <w:szCs w:val="28"/>
        </w:rPr>
        <w:t>Настоящее решение вступает в силу после его официального опубликования.</w:t>
      </w:r>
      <w:r>
        <w:rPr>
          <w:rFonts w:eastAsia="Calibri" w:cs="Times New Roman"/>
          <w:szCs w:val="28"/>
        </w:rPr>
        <w:t xml:space="preserve"> </w:t>
      </w:r>
    </w:p>
    <w:p w:rsidR="006F7713" w:rsidRDefault="006F7713" w:rsidP="00421F36">
      <w:pPr>
        <w:widowControl w:val="0"/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421F36">
      <w:pPr>
        <w:widowControl w:val="0"/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1" w:name="sub_1000"/>
            <w:bookmarkEnd w:id="1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77CA2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02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77CA2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421F36" w:rsidRDefault="00421F36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r>
        <w:rPr>
          <w:rFonts w:eastAsia="Calibri" w:cs="Times New Roman"/>
          <w:bCs/>
          <w:color w:val="26282F"/>
          <w:szCs w:val="28"/>
        </w:rPr>
        <w:br w:type="page"/>
      </w:r>
    </w:p>
    <w:p w:rsidR="00421F36" w:rsidRPr="00421F36" w:rsidRDefault="00421F36" w:rsidP="00421F36">
      <w:pPr>
        <w:autoSpaceDE w:val="0"/>
        <w:autoSpaceDN w:val="0"/>
        <w:adjustRightInd w:val="0"/>
        <w:ind w:left="6096"/>
        <w:outlineLvl w:val="0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lastRenderedPageBreak/>
        <w:t xml:space="preserve">Приложение </w:t>
      </w:r>
    </w:p>
    <w:p w:rsidR="00421F36" w:rsidRPr="00421F36" w:rsidRDefault="00421F36" w:rsidP="00421F36">
      <w:pPr>
        <w:autoSpaceDE w:val="0"/>
        <w:autoSpaceDN w:val="0"/>
        <w:adjustRightInd w:val="0"/>
        <w:ind w:left="6096"/>
        <w:outlineLvl w:val="0"/>
        <w:rPr>
          <w:rFonts w:eastAsia="Calibri" w:cs="Times New Roman"/>
          <w:szCs w:val="28"/>
        </w:rPr>
      </w:pPr>
      <w:r w:rsidRPr="00421F36">
        <w:rPr>
          <w:rFonts w:eastAsia="Calibri" w:cs="Times New Roman"/>
          <w:szCs w:val="28"/>
        </w:rPr>
        <w:t xml:space="preserve">к решению Думы города </w:t>
      </w:r>
    </w:p>
    <w:p w:rsidR="00421F36" w:rsidRPr="00677CA2" w:rsidRDefault="00677CA2" w:rsidP="00421F36">
      <w:pPr>
        <w:autoSpaceDE w:val="0"/>
        <w:autoSpaceDN w:val="0"/>
        <w:adjustRightInd w:val="0"/>
        <w:ind w:left="6096"/>
        <w:outlineLvl w:val="0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  <w:u w:val="single"/>
        </w:rPr>
        <w:t>07.04.2025</w:t>
      </w:r>
      <w:r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  <w:u w:val="single"/>
        </w:rPr>
        <w:t>766-</w:t>
      </w:r>
      <w:r>
        <w:rPr>
          <w:rFonts w:eastAsia="Calibri" w:cs="Times New Roman"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szCs w:val="28"/>
          <w:u w:val="single"/>
        </w:rPr>
        <w:t>ДГ</w:t>
      </w:r>
      <w:bookmarkStart w:id="2" w:name="_GoBack"/>
      <w:bookmarkEnd w:id="2"/>
    </w:p>
    <w:p w:rsidR="00421F36" w:rsidRPr="00421F36" w:rsidRDefault="00421F36" w:rsidP="00421F36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p w:rsidR="00421F36" w:rsidRPr="00421F36" w:rsidRDefault="00421F36" w:rsidP="00421F36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  <w:r w:rsidRPr="00421F36">
        <w:rPr>
          <w:rFonts w:eastAsia="Calibri" w:cs="Times New Roman"/>
          <w:bCs/>
          <w:color w:val="26282F"/>
          <w:szCs w:val="28"/>
        </w:rPr>
        <w:t>Ключевые показатели</w:t>
      </w:r>
      <w:r w:rsidRPr="00421F36">
        <w:rPr>
          <w:rFonts w:eastAsia="Calibri" w:cs="Times New Roman"/>
          <w:bCs/>
          <w:color w:val="26282F"/>
          <w:szCs w:val="28"/>
        </w:rPr>
        <w:br/>
        <w:t>муниципального контроля в сфере благоустройства и их целевые значения</w:t>
      </w:r>
    </w:p>
    <w:p w:rsidR="00421F36" w:rsidRDefault="00421F36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6521"/>
        <w:gridCol w:w="2126"/>
      </w:tblGrid>
      <w:tr w:rsidR="00421F36" w:rsidTr="004249AE">
        <w:tc>
          <w:tcPr>
            <w:tcW w:w="709" w:type="dxa"/>
          </w:tcPr>
          <w:p w:rsidR="00421F36" w:rsidRDefault="004249AE" w:rsidP="004249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№ п/п</w:t>
            </w:r>
          </w:p>
        </w:tc>
        <w:tc>
          <w:tcPr>
            <w:tcW w:w="6521" w:type="dxa"/>
          </w:tcPr>
          <w:p w:rsidR="00421F36" w:rsidRDefault="004249AE" w:rsidP="004249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Ключевые показатели</w:t>
            </w:r>
          </w:p>
        </w:tc>
        <w:tc>
          <w:tcPr>
            <w:tcW w:w="2126" w:type="dxa"/>
          </w:tcPr>
          <w:p w:rsidR="00421F36" w:rsidRDefault="004249AE" w:rsidP="004249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Целевые значения</w:t>
            </w:r>
          </w:p>
        </w:tc>
      </w:tr>
      <w:tr w:rsidR="00421F36" w:rsidTr="004249AE">
        <w:tc>
          <w:tcPr>
            <w:tcW w:w="709" w:type="dxa"/>
          </w:tcPr>
          <w:p w:rsidR="00421F36" w:rsidRDefault="004249AE" w:rsidP="004249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1.</w:t>
            </w:r>
          </w:p>
        </w:tc>
        <w:tc>
          <w:tcPr>
            <w:tcW w:w="6521" w:type="dxa"/>
          </w:tcPr>
          <w:p w:rsidR="004249AE" w:rsidRPr="00421F36" w:rsidRDefault="004249AE" w:rsidP="004249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21F36">
              <w:rPr>
                <w:rFonts w:eastAsia="Calibri"/>
                <w:szCs w:val="28"/>
              </w:rPr>
              <w:t>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 и правовыми актами субъектов Российской Федерации в сфере благоустройства</w:t>
            </w:r>
            <w:r>
              <w:rPr>
                <w:rFonts w:eastAsia="Calibri"/>
                <w:szCs w:val="28"/>
              </w:rPr>
              <w:t>,</w:t>
            </w:r>
            <w:r w:rsidRPr="00421F36">
              <w:rPr>
                <w:rFonts w:eastAsia="Calibri"/>
                <w:szCs w:val="28"/>
              </w:rPr>
              <w:t xml:space="preserve"> на 100 тыс. жителей</w:t>
            </w:r>
            <w:r w:rsidR="00A612F1">
              <w:rPr>
                <w:rFonts w:eastAsia="Calibri"/>
                <w:szCs w:val="28"/>
              </w:rPr>
              <w:t xml:space="preserve"> </w:t>
            </w:r>
            <w:r w:rsidRPr="00421F36">
              <w:rPr>
                <w:rFonts w:eastAsia="Calibri"/>
                <w:szCs w:val="28"/>
              </w:rPr>
              <w:t>(человек) муниципального образования городско</w:t>
            </w:r>
            <w:r w:rsidR="00A612F1">
              <w:rPr>
                <w:rFonts w:eastAsia="Calibri"/>
                <w:szCs w:val="28"/>
              </w:rPr>
              <w:t>й</w:t>
            </w:r>
            <w:r w:rsidRPr="00421F36">
              <w:rPr>
                <w:rFonts w:eastAsia="Calibri"/>
                <w:szCs w:val="28"/>
              </w:rPr>
              <w:t xml:space="preserve"> округ</w:t>
            </w:r>
            <w:r w:rsidR="00A612F1">
              <w:rPr>
                <w:rFonts w:eastAsia="Calibri"/>
                <w:szCs w:val="28"/>
              </w:rPr>
              <w:t xml:space="preserve"> </w:t>
            </w:r>
            <w:r w:rsidRPr="00421F36">
              <w:rPr>
                <w:rFonts w:eastAsia="Calibri"/>
                <w:szCs w:val="28"/>
              </w:rPr>
              <w:t>Сургут</w:t>
            </w:r>
            <w:r>
              <w:rPr>
                <w:rFonts w:eastAsia="Calibri"/>
                <w:szCs w:val="28"/>
              </w:rPr>
              <w:t xml:space="preserve">. </w:t>
            </w:r>
          </w:p>
          <w:p w:rsidR="00421F36" w:rsidRDefault="004249AE" w:rsidP="00A61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Формула расч</w:t>
            </w:r>
            <w:r>
              <w:rPr>
                <w:rFonts w:eastAsia="Calibri"/>
                <w:szCs w:val="28"/>
              </w:rPr>
              <w:t>ё</w:t>
            </w:r>
            <w:r w:rsidRPr="00421F36">
              <w:rPr>
                <w:rFonts w:eastAsia="Calibri"/>
                <w:szCs w:val="28"/>
              </w:rPr>
              <w:t>та: N*100/100000,</w:t>
            </w:r>
            <w:r w:rsidR="00A612F1">
              <w:rPr>
                <w:rFonts w:eastAsia="Calibri"/>
                <w:szCs w:val="28"/>
              </w:rPr>
              <w:t xml:space="preserve"> где </w:t>
            </w:r>
            <w:r w:rsidRPr="00421F36">
              <w:rPr>
                <w:rFonts w:eastAsia="Calibri"/>
                <w:szCs w:val="28"/>
              </w:rPr>
              <w:t>N – количество травмированных</w:t>
            </w:r>
          </w:p>
        </w:tc>
        <w:tc>
          <w:tcPr>
            <w:tcW w:w="2126" w:type="dxa"/>
          </w:tcPr>
          <w:p w:rsidR="00421F36" w:rsidRDefault="004249AE" w:rsidP="004249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не более 1</w:t>
            </w:r>
            <w:r>
              <w:rPr>
                <w:rFonts w:eastAsia="Calibri"/>
                <w:szCs w:val="28"/>
              </w:rPr>
              <w:t> </w:t>
            </w:r>
            <w:r w:rsidRPr="00421F36">
              <w:rPr>
                <w:rFonts w:eastAsia="Calibri"/>
                <w:szCs w:val="28"/>
              </w:rPr>
              <w:t>%</w:t>
            </w:r>
          </w:p>
        </w:tc>
      </w:tr>
      <w:tr w:rsidR="00421F36" w:rsidTr="004249AE">
        <w:tc>
          <w:tcPr>
            <w:tcW w:w="709" w:type="dxa"/>
          </w:tcPr>
          <w:p w:rsidR="00421F36" w:rsidRDefault="004249AE" w:rsidP="004249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2.</w:t>
            </w:r>
          </w:p>
        </w:tc>
        <w:tc>
          <w:tcPr>
            <w:tcW w:w="6521" w:type="dxa"/>
          </w:tcPr>
          <w:p w:rsidR="004249AE" w:rsidRPr="00421F36" w:rsidRDefault="004249AE" w:rsidP="004249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421F36">
              <w:rPr>
                <w:rFonts w:eastAsia="Calibri"/>
                <w:szCs w:val="28"/>
              </w:rPr>
              <w:t>Количество погибших в результате нарушения норм и правил в процессе осуществления деятельности, установленных правовыми актами Российской Федерации и правовыми актами субъектов Российской Федерации в сфере благоустройства</w:t>
            </w:r>
            <w:r>
              <w:rPr>
                <w:rFonts w:eastAsia="Calibri"/>
                <w:szCs w:val="28"/>
              </w:rPr>
              <w:t xml:space="preserve">, </w:t>
            </w:r>
            <w:r>
              <w:rPr>
                <w:rFonts w:eastAsia="Calibri"/>
                <w:szCs w:val="28"/>
              </w:rPr>
              <w:br/>
            </w:r>
            <w:r w:rsidRPr="00421F36">
              <w:rPr>
                <w:rFonts w:eastAsia="Calibri"/>
                <w:szCs w:val="28"/>
              </w:rPr>
              <w:t>на 100 тыс. жителей (человек) муниципального образования городско</w:t>
            </w:r>
            <w:r w:rsidR="00A612F1">
              <w:rPr>
                <w:rFonts w:eastAsia="Calibri"/>
                <w:szCs w:val="28"/>
              </w:rPr>
              <w:t>й</w:t>
            </w:r>
            <w:r w:rsidRPr="00421F36">
              <w:rPr>
                <w:rFonts w:eastAsia="Calibri"/>
                <w:szCs w:val="28"/>
              </w:rPr>
              <w:t xml:space="preserve"> округ Сургут</w:t>
            </w:r>
            <w:r>
              <w:rPr>
                <w:rFonts w:eastAsia="Calibri"/>
                <w:szCs w:val="28"/>
              </w:rPr>
              <w:t>.</w:t>
            </w:r>
          </w:p>
          <w:p w:rsidR="00421F36" w:rsidRDefault="004249AE" w:rsidP="00A61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Формула расч</w:t>
            </w:r>
            <w:r>
              <w:rPr>
                <w:rFonts w:eastAsia="Calibri"/>
                <w:szCs w:val="28"/>
              </w:rPr>
              <w:t>ё</w:t>
            </w:r>
            <w:r w:rsidRPr="00421F36">
              <w:rPr>
                <w:rFonts w:eastAsia="Calibri"/>
                <w:szCs w:val="28"/>
              </w:rPr>
              <w:t>та: N*100/100000,</w:t>
            </w:r>
            <w:r w:rsidR="00A612F1">
              <w:rPr>
                <w:rFonts w:eastAsia="Calibri"/>
                <w:szCs w:val="28"/>
              </w:rPr>
              <w:t xml:space="preserve"> где </w:t>
            </w:r>
            <w:r w:rsidRPr="00421F36">
              <w:rPr>
                <w:rFonts w:eastAsia="Calibri"/>
                <w:szCs w:val="28"/>
              </w:rPr>
              <w:t>N – количество погибших</w:t>
            </w:r>
          </w:p>
        </w:tc>
        <w:tc>
          <w:tcPr>
            <w:tcW w:w="2126" w:type="dxa"/>
          </w:tcPr>
          <w:p w:rsidR="00421F36" w:rsidRDefault="004249AE" w:rsidP="004249A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</w:rPr>
            </w:pPr>
            <w:r w:rsidRPr="00421F36">
              <w:rPr>
                <w:rFonts w:eastAsia="Calibri"/>
                <w:szCs w:val="28"/>
              </w:rPr>
              <w:t>0,1</w:t>
            </w:r>
            <w:r>
              <w:rPr>
                <w:rFonts w:eastAsia="Calibri"/>
                <w:szCs w:val="28"/>
              </w:rPr>
              <w:t> </w:t>
            </w:r>
            <w:r w:rsidRPr="00421F36">
              <w:rPr>
                <w:rFonts w:eastAsia="Calibri"/>
                <w:szCs w:val="28"/>
              </w:rPr>
              <w:t>%</w:t>
            </w:r>
          </w:p>
        </w:tc>
      </w:tr>
    </w:tbl>
    <w:p w:rsidR="00421F36" w:rsidRDefault="00421F36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421F36" w:rsidSect="00A27C10">
      <w:headerReference w:type="default" r:id="rId9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4A" w:rsidRDefault="00AA114A" w:rsidP="006757BB">
      <w:r>
        <w:separator/>
      </w:r>
    </w:p>
  </w:endnote>
  <w:endnote w:type="continuationSeparator" w:id="0">
    <w:p w:rsidR="00AA114A" w:rsidRDefault="00AA114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4A" w:rsidRDefault="00AA114A" w:rsidP="006757BB">
      <w:r>
        <w:separator/>
      </w:r>
    </w:p>
  </w:footnote>
  <w:footnote w:type="continuationSeparator" w:id="0">
    <w:p w:rsidR="00AA114A" w:rsidRDefault="00AA114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9582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1F36" w:rsidRPr="004249AE" w:rsidRDefault="00421F36" w:rsidP="004249AE">
        <w:pPr>
          <w:pStyle w:val="ad"/>
          <w:jc w:val="center"/>
          <w:rPr>
            <w:sz w:val="20"/>
            <w:szCs w:val="20"/>
          </w:rPr>
        </w:pPr>
        <w:r w:rsidRPr="00421F36">
          <w:rPr>
            <w:sz w:val="20"/>
            <w:szCs w:val="20"/>
          </w:rPr>
          <w:fldChar w:fldCharType="begin"/>
        </w:r>
        <w:r w:rsidRPr="00421F36">
          <w:rPr>
            <w:sz w:val="20"/>
            <w:szCs w:val="20"/>
          </w:rPr>
          <w:instrText>PAGE   \* MERGEFORMAT</w:instrText>
        </w:r>
        <w:r w:rsidRPr="00421F36">
          <w:rPr>
            <w:sz w:val="20"/>
            <w:szCs w:val="20"/>
          </w:rPr>
          <w:fldChar w:fldCharType="separate"/>
        </w:r>
        <w:r w:rsidR="00677CA2">
          <w:rPr>
            <w:noProof/>
            <w:sz w:val="20"/>
            <w:szCs w:val="20"/>
          </w:rPr>
          <w:t>3</w:t>
        </w:r>
        <w:r w:rsidRPr="00421F3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60E01"/>
    <w:multiLevelType w:val="hybridMultilevel"/>
    <w:tmpl w:val="DD3849BC"/>
    <w:lvl w:ilvl="0" w:tplc="7EC24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0380"/>
    <w:rsid w:val="0029214F"/>
    <w:rsid w:val="00297C63"/>
    <w:rsid w:val="002C0DA2"/>
    <w:rsid w:val="002D62B5"/>
    <w:rsid w:val="002E22CC"/>
    <w:rsid w:val="00311139"/>
    <w:rsid w:val="003137C5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D7F38"/>
    <w:rsid w:val="003E20DC"/>
    <w:rsid w:val="003E2595"/>
    <w:rsid w:val="003E689A"/>
    <w:rsid w:val="00401DC4"/>
    <w:rsid w:val="004043F8"/>
    <w:rsid w:val="00412214"/>
    <w:rsid w:val="0041340B"/>
    <w:rsid w:val="00421F36"/>
    <w:rsid w:val="004249AE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24CF0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77CA2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21C7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12F1"/>
    <w:rsid w:val="00A62682"/>
    <w:rsid w:val="00A6516D"/>
    <w:rsid w:val="00A70976"/>
    <w:rsid w:val="00A73208"/>
    <w:rsid w:val="00A754FE"/>
    <w:rsid w:val="00A80E27"/>
    <w:rsid w:val="00A8614E"/>
    <w:rsid w:val="00A9712D"/>
    <w:rsid w:val="00AA114A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533AF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0BB39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74854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2F6B"/>
    <w:rsid w:val="008F7986"/>
    <w:rsid w:val="009B4AB1"/>
    <w:rsid w:val="009F3BE0"/>
    <w:rsid w:val="00A10C17"/>
    <w:rsid w:val="00A13D77"/>
    <w:rsid w:val="00A279FE"/>
    <w:rsid w:val="00A61EC3"/>
    <w:rsid w:val="00A85053"/>
    <w:rsid w:val="00A861F8"/>
    <w:rsid w:val="00AE5F75"/>
    <w:rsid w:val="00AE610D"/>
    <w:rsid w:val="00C17ABD"/>
    <w:rsid w:val="00CC3629"/>
    <w:rsid w:val="00CD6F2A"/>
    <w:rsid w:val="00D1490D"/>
    <w:rsid w:val="00D27E96"/>
    <w:rsid w:val="00D723BA"/>
    <w:rsid w:val="00DA3575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1516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136</cp:revision>
  <cp:lastPrinted>2025-03-26T11:04:00Z</cp:lastPrinted>
  <dcterms:created xsi:type="dcterms:W3CDTF">2021-02-25T07:49:00Z</dcterms:created>
  <dcterms:modified xsi:type="dcterms:W3CDTF">2025-04-07T04:35:00Z</dcterms:modified>
</cp:coreProperties>
</file>